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FAB" w:rsidRDefault="008D6FAB" w:rsidP="00CD512F">
      <w:pPr>
        <w:pBdr>
          <w:top w:val="single" w:sz="6" w:space="1" w:color="auto"/>
          <w:left w:val="single" w:sz="6" w:space="1" w:color="auto"/>
          <w:bottom w:val="single" w:sz="6" w:space="1" w:color="auto"/>
          <w:right w:val="single" w:sz="6" w:space="1" w:color="auto"/>
        </w:pBdr>
        <w:shd w:val="pct5" w:color="auto" w:fill="auto"/>
        <w:jc w:val="center"/>
        <w:rPr>
          <w:rFonts w:ascii="CG Omega" w:hAnsi="CG Omega"/>
          <w:b/>
          <w:sz w:val="28"/>
        </w:rPr>
      </w:pPr>
      <w:r>
        <w:rPr>
          <w:rFonts w:ascii="CG Omega" w:hAnsi="CG Omega"/>
          <w:b/>
          <w:sz w:val="28"/>
        </w:rPr>
        <w:t>Wahl der Schöffen</w:t>
      </w:r>
      <w:r w:rsidR="00CD512F">
        <w:rPr>
          <w:rFonts w:ascii="CG Omega" w:hAnsi="CG Omega"/>
          <w:b/>
          <w:sz w:val="28"/>
        </w:rPr>
        <w:t>,  Hilfsschöffen, Jugendschöffen und -hilfsschöffen</w:t>
      </w:r>
    </w:p>
    <w:p w:rsidR="008D6FAB" w:rsidRDefault="008D6FAB" w:rsidP="008D6FAB">
      <w:pPr>
        <w:pBdr>
          <w:top w:val="single" w:sz="6" w:space="1" w:color="auto"/>
          <w:left w:val="single" w:sz="6" w:space="1" w:color="auto"/>
          <w:bottom w:val="single" w:sz="6" w:space="1" w:color="auto"/>
          <w:right w:val="single" w:sz="6" w:space="1" w:color="auto"/>
        </w:pBdr>
        <w:shd w:val="pct5" w:color="auto" w:fill="auto"/>
        <w:jc w:val="center"/>
        <w:rPr>
          <w:rFonts w:ascii="CG Omega" w:hAnsi="CG Omega"/>
          <w:b/>
          <w:sz w:val="28"/>
        </w:rPr>
      </w:pPr>
      <w:r>
        <w:rPr>
          <w:rFonts w:ascii="CG Omega" w:hAnsi="CG Omega"/>
          <w:b/>
          <w:sz w:val="28"/>
        </w:rPr>
        <w:t>2019 – 2023</w:t>
      </w:r>
    </w:p>
    <w:p w:rsidR="008D6FAB" w:rsidRDefault="008D6FAB" w:rsidP="008D6FAB">
      <w:pPr>
        <w:pBdr>
          <w:top w:val="single" w:sz="6" w:space="1" w:color="auto"/>
          <w:left w:val="single" w:sz="6" w:space="1" w:color="auto"/>
          <w:bottom w:val="single" w:sz="6" w:space="1" w:color="auto"/>
          <w:right w:val="single" w:sz="6" w:space="1" w:color="auto"/>
        </w:pBdr>
        <w:shd w:val="pct5" w:color="auto" w:fill="auto"/>
        <w:jc w:val="center"/>
        <w:rPr>
          <w:rFonts w:ascii="CG Omega" w:hAnsi="CG Omega"/>
          <w:b/>
          <w:sz w:val="28"/>
        </w:rPr>
      </w:pPr>
      <w:r>
        <w:rPr>
          <w:rFonts w:ascii="CG Omega" w:hAnsi="CG Omega"/>
          <w:b/>
          <w:i/>
          <w:sz w:val="28"/>
        </w:rPr>
        <w:t>- allgemeine Informationen -</w:t>
      </w:r>
    </w:p>
    <w:p w:rsidR="008D6FAB" w:rsidRDefault="008D6FAB" w:rsidP="008D6FAB">
      <w:pPr>
        <w:rPr>
          <w:rFonts w:ascii="CG Omega" w:hAnsi="CG Omega"/>
          <w:sz w:val="24"/>
        </w:rPr>
      </w:pPr>
    </w:p>
    <w:p w:rsidR="008D6FAB" w:rsidRDefault="008D6FAB" w:rsidP="008D6FAB">
      <w:pPr>
        <w:rPr>
          <w:rFonts w:ascii="CG Omega" w:hAnsi="CG Omega"/>
        </w:rPr>
      </w:pPr>
    </w:p>
    <w:p w:rsidR="008D6FAB" w:rsidRDefault="008D6FAB" w:rsidP="008D6FAB">
      <w:pPr>
        <w:rPr>
          <w:rFonts w:ascii="CG Omega" w:hAnsi="CG Omega"/>
        </w:rPr>
      </w:pPr>
    </w:p>
    <w:p w:rsidR="008D6FAB" w:rsidRDefault="008D6FAB" w:rsidP="008D6FAB">
      <w:pPr>
        <w:rPr>
          <w:rFonts w:ascii="CG Omega" w:hAnsi="CG Omega"/>
        </w:rPr>
      </w:pPr>
    </w:p>
    <w:p w:rsidR="008D6FAB" w:rsidRDefault="008D6FAB" w:rsidP="008D6FAB">
      <w:pPr>
        <w:jc w:val="both"/>
        <w:rPr>
          <w:rFonts w:ascii="CG Omega" w:hAnsi="CG Omega"/>
        </w:rPr>
      </w:pPr>
      <w:r>
        <w:rPr>
          <w:rFonts w:ascii="CG Omega" w:hAnsi="CG Omega"/>
        </w:rPr>
        <w:t xml:space="preserve">Der Rat der Stadt Hameln hat für die Geschäftsjahre 2019 bis 2023 eine Vorschlagsliste für die Wahl der Schöffen und Hilfsschöffen (ehrenamtliche Richter und Richterinnen am Amtsgericht Hameln und am Landgericht Hannover) zu beschließen und spätestens bis zum 01. Juli 2018 dem Amtsgericht Hameln vorzulegen. </w:t>
      </w:r>
    </w:p>
    <w:p w:rsidR="008D6FAB" w:rsidRDefault="008D6FAB" w:rsidP="008D6FAB">
      <w:pPr>
        <w:jc w:val="both"/>
        <w:rPr>
          <w:rFonts w:ascii="CG Omega" w:hAnsi="CG Omega"/>
        </w:rPr>
      </w:pPr>
    </w:p>
    <w:p w:rsidR="008D6FAB" w:rsidRDefault="008D6FAB" w:rsidP="008D6FAB">
      <w:pPr>
        <w:jc w:val="both"/>
        <w:rPr>
          <w:rFonts w:ascii="CG Omega" w:hAnsi="CG Omega"/>
        </w:rPr>
      </w:pPr>
      <w:r>
        <w:rPr>
          <w:rFonts w:ascii="CG Omega" w:hAnsi="CG Omega"/>
        </w:rPr>
        <w:t xml:space="preserve">In diese Vorschlagsliste sind doppelt so viele Personen aufzunehmen, wie als erforderliche Haupt- und Hilfsschöffen durch das Amtsgericht abschließend bestimmt werden. Für die Stadt Hameln werden ca. 132 Personen zu benennen sein. Aus der vom Rat der Stadt Hameln aufzustellenden Vorschlagsliste wählt ein beim Amtsgericht eingerichteter und insgesamt aus sieben Personen bestehender Schöffenwahlausschuss die Schöffen und Hilfsschöffen für die Dauer von fünf Jahren. </w:t>
      </w:r>
    </w:p>
    <w:p w:rsidR="0052493D" w:rsidRDefault="0052493D" w:rsidP="008D6FAB">
      <w:pPr>
        <w:jc w:val="both"/>
        <w:rPr>
          <w:rFonts w:ascii="CG Omega" w:hAnsi="CG Omega"/>
        </w:rPr>
      </w:pPr>
      <w:r>
        <w:rPr>
          <w:rFonts w:ascii="CG Omega" w:hAnsi="CG Omega"/>
        </w:rPr>
        <w:t xml:space="preserve">Für die Wahl der Jugendschöffen erstellt die </w:t>
      </w:r>
      <w:r w:rsidRPr="0052493D">
        <w:rPr>
          <w:rFonts w:ascii="CG Omega" w:hAnsi="CG Omega"/>
        </w:rPr>
        <w:t>Stadt Hameln</w:t>
      </w:r>
      <w:r>
        <w:rPr>
          <w:rFonts w:ascii="CG Omega" w:hAnsi="CG Omega"/>
        </w:rPr>
        <w:t xml:space="preserve"> aus ihrem Bereich auch eine Vorschlagsliste, die jedoch bis zum 31.03.2018 an den Landkreis Hameln-Pyrmont abzugeben ist und vom Jugendhilfeausschuss des Landkreises beschlossen wird.</w:t>
      </w:r>
      <w:r w:rsidR="00CD512F">
        <w:rPr>
          <w:rFonts w:ascii="CG Omega" w:hAnsi="CG Omega"/>
        </w:rPr>
        <w:t xml:space="preserve"> Hierfür sind 156 Personen zu benennen.</w:t>
      </w:r>
      <w:bookmarkStart w:id="0" w:name="_GoBack"/>
      <w:bookmarkEnd w:id="0"/>
    </w:p>
    <w:p w:rsidR="008D6FAB" w:rsidRDefault="008D6FAB" w:rsidP="008D6FAB">
      <w:pPr>
        <w:jc w:val="both"/>
        <w:rPr>
          <w:rFonts w:ascii="CG Omega" w:hAnsi="CG Omega"/>
        </w:rPr>
      </w:pPr>
    </w:p>
    <w:p w:rsidR="008D6FAB" w:rsidRDefault="008D6FAB" w:rsidP="008D6FAB">
      <w:pPr>
        <w:jc w:val="both"/>
        <w:rPr>
          <w:rFonts w:ascii="CG Omega" w:hAnsi="CG Omega"/>
        </w:rPr>
      </w:pPr>
      <w:r>
        <w:rPr>
          <w:rFonts w:ascii="CG Omega" w:hAnsi="CG Omega"/>
        </w:rPr>
        <w:t>Hamelner Bürgerinnen und Bürger, die Interesse an dem Ehrenamt</w:t>
      </w:r>
      <w:r w:rsidR="0052493D">
        <w:rPr>
          <w:rFonts w:ascii="CG Omega" w:hAnsi="CG Omega"/>
        </w:rPr>
        <w:t xml:space="preserve"> eines Schöffen oder eines Jugendschöffen</w:t>
      </w:r>
      <w:r>
        <w:rPr>
          <w:rFonts w:ascii="CG Omega" w:hAnsi="CG Omega"/>
        </w:rPr>
        <w:t xml:space="preserve"> haben, können sich </w:t>
      </w:r>
    </w:p>
    <w:p w:rsidR="008D6FAB" w:rsidRDefault="008D6FAB" w:rsidP="008D6FAB">
      <w:pPr>
        <w:jc w:val="both"/>
        <w:rPr>
          <w:rFonts w:ascii="CG Omega" w:hAnsi="CG Omega"/>
        </w:rPr>
      </w:pPr>
    </w:p>
    <w:p w:rsidR="008D6FAB" w:rsidRDefault="008D6FAB" w:rsidP="008D6FAB">
      <w:pPr>
        <w:jc w:val="center"/>
        <w:rPr>
          <w:rFonts w:ascii="CG Omega" w:hAnsi="CG Omega"/>
          <w:b/>
        </w:rPr>
      </w:pPr>
      <w:r>
        <w:rPr>
          <w:rFonts w:ascii="CG Omega" w:hAnsi="CG Omega"/>
          <w:b/>
        </w:rPr>
        <w:t>bis zum 23. März 2018</w:t>
      </w:r>
    </w:p>
    <w:p w:rsidR="008D6FAB" w:rsidRDefault="008D6FAB" w:rsidP="008D6FAB">
      <w:pPr>
        <w:jc w:val="center"/>
        <w:rPr>
          <w:rFonts w:ascii="CG Omega" w:hAnsi="CG Omega"/>
          <w:b/>
        </w:rPr>
      </w:pPr>
    </w:p>
    <w:p w:rsidR="008D6FAB" w:rsidRDefault="008D6FAB" w:rsidP="008D6FAB">
      <w:pPr>
        <w:jc w:val="both"/>
        <w:rPr>
          <w:rFonts w:ascii="CG Omega" w:hAnsi="CG Omega"/>
        </w:rPr>
      </w:pPr>
      <w:r>
        <w:rPr>
          <w:rFonts w:ascii="CG Omega" w:hAnsi="CG Omega"/>
        </w:rPr>
        <w:t xml:space="preserve">schriftlich bei der Stadt Hameln bewerben. Die Bewerbung muss den Familien-, Vor- und ggfs. Geburtsnamen, Tag und Ort der Geburt, Wohnanschrift und Beruf enthalten; möglichst sollte das anliegende </w:t>
      </w:r>
      <w:r>
        <w:rPr>
          <w:rFonts w:ascii="CG Omega" w:hAnsi="CG Omega"/>
          <w:b/>
        </w:rPr>
        <w:t>Bewerbungsformular</w:t>
      </w:r>
      <w:r>
        <w:rPr>
          <w:rFonts w:ascii="CG Omega" w:hAnsi="CG Omega"/>
        </w:rPr>
        <w:t xml:space="preserve"> verwendet werden. </w:t>
      </w:r>
    </w:p>
    <w:p w:rsidR="008D6FAB" w:rsidRDefault="008D6FAB" w:rsidP="008D6FAB">
      <w:pPr>
        <w:jc w:val="both"/>
        <w:rPr>
          <w:rFonts w:ascii="CG Omega" w:hAnsi="CG Omega"/>
        </w:rPr>
      </w:pPr>
    </w:p>
    <w:p w:rsidR="008D6FAB" w:rsidRDefault="008D6FAB" w:rsidP="008D6FAB">
      <w:pPr>
        <w:jc w:val="both"/>
        <w:rPr>
          <w:rFonts w:ascii="CG Omega" w:hAnsi="CG Omega"/>
        </w:rPr>
      </w:pPr>
      <w:r>
        <w:rPr>
          <w:rFonts w:ascii="CG Omega" w:hAnsi="CG Omega"/>
        </w:rPr>
        <w:t xml:space="preserve">Vor der Bewerbung sollte sich jeder Interessent mit den Anforderungen vertraut machen, die das Amt an ihn stellt. </w:t>
      </w:r>
      <w:r w:rsidR="0052493D">
        <w:rPr>
          <w:rFonts w:ascii="CG Omega" w:hAnsi="CG Omega"/>
        </w:rPr>
        <w:t>Informationen</w:t>
      </w:r>
      <w:r>
        <w:rPr>
          <w:rFonts w:ascii="CG Omega" w:hAnsi="CG Omega"/>
        </w:rPr>
        <w:t>, die der Bundesverband ehrenamtlicher Richter auch ins Internet gestellt hat (</w:t>
      </w:r>
      <w:r>
        <w:rPr>
          <w:rStyle w:val="Hyperlink"/>
          <w:rFonts w:ascii="CG Omega" w:hAnsi="CG Omega"/>
        </w:rPr>
        <w:t>www.schoeffen.de</w:t>
      </w:r>
      <w:r>
        <w:rPr>
          <w:rFonts w:ascii="CG Omega" w:hAnsi="CG Omega"/>
        </w:rPr>
        <w:t xml:space="preserve">), sollen über die Erfordernisse informieren und mögliche Fragen beantworten helfen. </w:t>
      </w:r>
    </w:p>
    <w:p w:rsidR="008D6FAB" w:rsidRDefault="008D6FAB" w:rsidP="008D6FAB">
      <w:pPr>
        <w:jc w:val="both"/>
        <w:rPr>
          <w:rFonts w:ascii="CG Omega" w:hAnsi="CG Omega"/>
        </w:rPr>
      </w:pPr>
    </w:p>
    <w:p w:rsidR="008D6FAB" w:rsidRDefault="008D6FAB" w:rsidP="008D6FAB">
      <w:pPr>
        <w:jc w:val="both"/>
        <w:rPr>
          <w:rFonts w:ascii="CG Omega" w:hAnsi="CG Omega"/>
        </w:rPr>
      </w:pPr>
      <w:r>
        <w:rPr>
          <w:rFonts w:ascii="CG Omega" w:hAnsi="CG Omega"/>
        </w:rPr>
        <w:t>Weitere Auskünfte über die Voraussetzungen zur Aufnahme in die Vorschlagsliste erhalten Sie bei der Stadt Hameln,  Frau</w:t>
      </w:r>
      <w:r w:rsidR="0052493D">
        <w:rPr>
          <w:rFonts w:ascii="CG Omega" w:hAnsi="CG Omega"/>
        </w:rPr>
        <w:t xml:space="preserve"> Feldmann, Tel. 05151 – 2021311.</w:t>
      </w:r>
    </w:p>
    <w:p w:rsidR="008D6FAB" w:rsidRDefault="008D6FAB" w:rsidP="008D6FAB">
      <w:pPr>
        <w:jc w:val="both"/>
        <w:rPr>
          <w:rFonts w:ascii="CG Omega" w:hAnsi="CG Omega"/>
        </w:rPr>
      </w:pPr>
    </w:p>
    <w:p w:rsidR="008D6FAB" w:rsidRDefault="008D6FAB" w:rsidP="008D6FAB">
      <w:pPr>
        <w:jc w:val="both"/>
        <w:rPr>
          <w:rFonts w:ascii="CG Omega" w:hAnsi="CG Omega"/>
        </w:rPr>
      </w:pPr>
      <w:r>
        <w:rPr>
          <w:rFonts w:ascii="CG Omega" w:hAnsi="CG Omega"/>
        </w:rPr>
        <w:t>Stadt Hameln</w:t>
      </w:r>
    </w:p>
    <w:p w:rsidR="008D6FAB" w:rsidRDefault="008D6FAB" w:rsidP="008D6FAB">
      <w:pPr>
        <w:jc w:val="both"/>
        <w:rPr>
          <w:rFonts w:ascii="CG Omega" w:hAnsi="CG Omega"/>
        </w:rPr>
      </w:pPr>
      <w:r>
        <w:rPr>
          <w:rFonts w:ascii="CG Omega" w:hAnsi="CG Omega"/>
        </w:rPr>
        <w:t>Abteilung Zentrale Dienste</w:t>
      </w:r>
    </w:p>
    <w:p w:rsidR="008D6FAB" w:rsidRDefault="008D6FAB" w:rsidP="008D6FAB">
      <w:pPr>
        <w:jc w:val="both"/>
        <w:rPr>
          <w:rFonts w:ascii="CG Omega" w:hAnsi="CG Omega"/>
        </w:rPr>
      </w:pPr>
      <w:r>
        <w:rPr>
          <w:rFonts w:ascii="CG Omega" w:hAnsi="CG Omega"/>
        </w:rPr>
        <w:t>Rathausplatz 1</w:t>
      </w:r>
    </w:p>
    <w:p w:rsidR="008D6FAB" w:rsidRDefault="008D6FAB" w:rsidP="008D6FAB">
      <w:pPr>
        <w:jc w:val="both"/>
        <w:rPr>
          <w:rFonts w:ascii="CG Omega" w:hAnsi="CG Omega"/>
        </w:rPr>
      </w:pPr>
      <w:r>
        <w:rPr>
          <w:rFonts w:ascii="CG Omega" w:hAnsi="CG Omega"/>
        </w:rPr>
        <w:t>31785 Hameln</w:t>
      </w:r>
    </w:p>
    <w:p w:rsidR="00353541" w:rsidRDefault="00353541"/>
    <w:sectPr w:rsidR="0035354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Omega">
    <w:panose1 w:val="020B05020505080203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6FAB"/>
    <w:rsid w:val="00353541"/>
    <w:rsid w:val="0052493D"/>
    <w:rsid w:val="008D6FAB"/>
    <w:rsid w:val="00CD51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semiHidden/>
    <w:unhideWhenUsed/>
    <w:rsid w:val="008D6FA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49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1805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Stadt Hameln</Company>
  <LinksUpToDate>false</LinksUpToDate>
  <CharactersWithSpaces>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Köberle, Sascha</dc:creator>
  <cp:lastModifiedBy>Köberle, Sascha</cp:lastModifiedBy>
  <cp:revision>3</cp:revision>
  <dcterms:created xsi:type="dcterms:W3CDTF">2018-01-18T14:34:00Z</dcterms:created>
  <dcterms:modified xsi:type="dcterms:W3CDTF">2018-01-19T09:41:00Z</dcterms:modified>
</cp:coreProperties>
</file>